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030" w:rsidRDefault="00995030">
      <w:pPr>
        <w:pStyle w:val="Textkopf"/>
        <w:rPr>
          <w:noProof/>
        </w:rPr>
      </w:pPr>
      <w:bookmarkStart w:id="0" w:name="_GoBack"/>
      <w:bookmarkEnd w:id="0"/>
      <w:r>
        <w:rPr>
          <w:noProof/>
        </w:rPr>
        <w:t>Am</w:t>
      </w:r>
    </w:p>
    <w:p w:rsidR="00995030" w:rsidRDefault="00995030">
      <w:pPr>
        <w:pStyle w:val="Textkopf"/>
        <w:rPr>
          <w:noProof/>
        </w:rPr>
      </w:pPr>
    </w:p>
    <w:p w:rsidR="00995030" w:rsidRDefault="00995030">
      <w:pPr>
        <w:pStyle w:val="Textkopf"/>
        <w:rPr>
          <w:noProof/>
        </w:rPr>
      </w:pPr>
      <w:r>
        <w:rPr>
          <w:b/>
        </w:rPr>
        <w:t>Montag, 26.04.2021, 18:00 Uhr,</w:t>
      </w:r>
    </w:p>
    <w:p w:rsidR="00995030" w:rsidRDefault="00995030">
      <w:pPr>
        <w:pStyle w:val="Textkopf"/>
        <w:rPr>
          <w:noProof/>
        </w:rPr>
      </w:pPr>
    </w:p>
    <w:p w:rsidR="00995030" w:rsidRDefault="00995030">
      <w:pPr>
        <w:pStyle w:val="Textkopf"/>
      </w:pPr>
      <w:r>
        <w:rPr>
          <w:noProof/>
        </w:rPr>
        <w:t xml:space="preserve">findet </w:t>
      </w:r>
      <w:r w:rsidR="00621EA0">
        <w:rPr>
          <w:noProof/>
        </w:rPr>
        <w:t>die konstituierende</w:t>
      </w:r>
      <w:r>
        <w:rPr>
          <w:noProof/>
        </w:rPr>
        <w:t xml:space="preserve"> Sitzung der Stadtverordnetenversammlung der Stadt Fulda im </w:t>
      </w:r>
      <w:r w:rsidR="00621EA0">
        <w:rPr>
          <w:noProof/>
        </w:rPr>
        <w:t>Festsaal der Orangerie</w:t>
      </w:r>
      <w:r>
        <w:t xml:space="preserve"> statt.</w:t>
      </w:r>
    </w:p>
    <w:p w:rsidR="00995030" w:rsidRDefault="00995030">
      <w:pPr>
        <w:pStyle w:val="Textkopf"/>
        <w:rPr>
          <w:b/>
          <w:bCs/>
        </w:rPr>
      </w:pPr>
    </w:p>
    <w:p w:rsidR="00995030" w:rsidRDefault="00995030">
      <w:pPr>
        <w:pStyle w:val="Textkopf"/>
        <w:rPr>
          <w:noProof/>
        </w:rPr>
      </w:pPr>
      <w:r>
        <w:t xml:space="preserve">Fulda, </w:t>
      </w:r>
      <w:r w:rsidR="0050389C">
        <w:fldChar w:fldCharType="begin"/>
      </w:r>
      <w:r w:rsidR="0050389C">
        <w:instrText xml:space="preserve"> TIME \@ "d. MMMM yyyy" </w:instrText>
      </w:r>
      <w:r w:rsidR="0050389C">
        <w:fldChar w:fldCharType="separate"/>
      </w:r>
      <w:r w:rsidR="00583B09">
        <w:rPr>
          <w:noProof/>
        </w:rPr>
        <w:t>16. April 2021</w:t>
      </w:r>
      <w:r w:rsidR="0050389C">
        <w:rPr>
          <w:noProof/>
        </w:rPr>
        <w:fldChar w:fldCharType="end"/>
      </w:r>
    </w:p>
    <w:p w:rsidR="00995030" w:rsidRDefault="00995030">
      <w:pPr>
        <w:pStyle w:val="Textkopf"/>
        <w:rPr>
          <w:noProof/>
        </w:rPr>
      </w:pPr>
      <w:r>
        <w:rPr>
          <w:noProof/>
        </w:rPr>
        <w:t>De</w:t>
      </w:r>
      <w:r w:rsidR="00621EA0">
        <w:rPr>
          <w:noProof/>
        </w:rPr>
        <w:t>r</w:t>
      </w:r>
      <w:r>
        <w:rPr>
          <w:noProof/>
        </w:rPr>
        <w:t xml:space="preserve"> </w:t>
      </w:r>
      <w:r w:rsidR="00621EA0">
        <w:rPr>
          <w:noProof/>
        </w:rPr>
        <w:t>Oberbürgermeister:</w:t>
      </w:r>
    </w:p>
    <w:p w:rsidR="00995030" w:rsidRDefault="00995030">
      <w:pPr>
        <w:pStyle w:val="Textkopf"/>
        <w:rPr>
          <w:noProof/>
        </w:rPr>
      </w:pPr>
    </w:p>
    <w:p w:rsidR="00995030" w:rsidRDefault="00995030">
      <w:pPr>
        <w:pStyle w:val="Textkopf"/>
        <w:rPr>
          <w:noProof/>
        </w:rPr>
        <w:sectPr w:rsidR="00995030">
          <w:headerReference w:type="default" r:id="rId6"/>
          <w:pgSz w:w="11907" w:h="16840" w:code="9"/>
          <w:pgMar w:top="1134" w:right="1134" w:bottom="1134" w:left="1134" w:header="720" w:footer="720" w:gutter="0"/>
          <w:paperSrc w:first="7" w:other="7"/>
          <w:cols w:space="720"/>
          <w:titlePg/>
        </w:sectPr>
      </w:pPr>
    </w:p>
    <w:p w:rsidR="00995030" w:rsidRDefault="00621EA0">
      <w:pPr>
        <w:pStyle w:val="Textkopf"/>
      </w:pPr>
      <w:r>
        <w:t>Dr. Heiko Wingenfeld</w:t>
      </w:r>
    </w:p>
    <w:p w:rsidR="00995030" w:rsidRDefault="00995030">
      <w:pPr>
        <w:pStyle w:val="Textkopf"/>
      </w:pPr>
    </w:p>
    <w:p w:rsidR="00D42F44" w:rsidRPr="00621EA0" w:rsidRDefault="00621EA0" w:rsidP="00621EA0">
      <w:pPr>
        <w:pStyle w:val="El0"/>
      </w:pPr>
      <w:r w:rsidRPr="00621EA0">
        <w:t>Tagesordnung</w:t>
      </w:r>
    </w:p>
    <w:p w:rsidR="00621EA0" w:rsidRPr="00621EA0" w:rsidRDefault="00621EA0" w:rsidP="00621EA0">
      <w:pPr>
        <w:pStyle w:val="El0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291DEC">
        <w:tc>
          <w:tcPr>
            <w:tcW w:w="709" w:type="dxa"/>
          </w:tcPr>
          <w:p w:rsidR="00291DEC" w:rsidRDefault="00621EA0">
            <w:pPr>
              <w:pStyle w:val="El1"/>
            </w:pPr>
            <w:r>
              <w:t>1.</w:t>
            </w:r>
          </w:p>
        </w:tc>
        <w:tc>
          <w:tcPr>
            <w:tcW w:w="9072" w:type="dxa"/>
            <w:vAlign w:val="center"/>
          </w:tcPr>
          <w:p w:rsidR="00291DEC" w:rsidRDefault="00621EA0">
            <w:pPr>
              <w:pStyle w:val="El1"/>
            </w:pPr>
            <w:r>
              <w:t>Wahl des Stadtverordnetenvorstehers / der Stadtverordnetenvorsteherin</w:t>
            </w:r>
          </w:p>
        </w:tc>
      </w:tr>
    </w:tbl>
    <w:p w:rsidR="00291DEC" w:rsidRDefault="00042761">
      <w:pPr>
        <w:pStyle w:val="AbsatznachTabelle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291DEC">
        <w:tc>
          <w:tcPr>
            <w:tcW w:w="709" w:type="dxa"/>
          </w:tcPr>
          <w:p w:rsidR="00291DEC" w:rsidRDefault="00621EA0">
            <w:pPr>
              <w:pStyle w:val="El1"/>
            </w:pPr>
            <w:r>
              <w:t>2.</w:t>
            </w:r>
          </w:p>
        </w:tc>
        <w:tc>
          <w:tcPr>
            <w:tcW w:w="9072" w:type="dxa"/>
            <w:vAlign w:val="center"/>
          </w:tcPr>
          <w:p w:rsidR="00291DEC" w:rsidRDefault="00621EA0">
            <w:pPr>
              <w:pStyle w:val="El1"/>
            </w:pPr>
            <w:r>
              <w:t>Wahl der stellv. Stadtverordnetenvorsteher / der stellv. Stadtverordnetenvorsteherinnen</w:t>
            </w:r>
          </w:p>
        </w:tc>
      </w:tr>
    </w:tbl>
    <w:p w:rsidR="00291DEC" w:rsidRDefault="00042761">
      <w:pPr>
        <w:pStyle w:val="AbsatznachTabelle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291DEC">
        <w:tc>
          <w:tcPr>
            <w:tcW w:w="709" w:type="dxa"/>
          </w:tcPr>
          <w:p w:rsidR="00291DEC" w:rsidRDefault="00621EA0">
            <w:pPr>
              <w:pStyle w:val="El1"/>
            </w:pPr>
            <w:r>
              <w:t>3.</w:t>
            </w:r>
          </w:p>
        </w:tc>
        <w:tc>
          <w:tcPr>
            <w:tcW w:w="9072" w:type="dxa"/>
            <w:vAlign w:val="center"/>
          </w:tcPr>
          <w:p w:rsidR="00291DEC" w:rsidRDefault="00621EA0">
            <w:pPr>
              <w:pStyle w:val="El1"/>
            </w:pPr>
            <w:r>
              <w:t>Wahl des Schriftführers / der Schriftführerin der Stadtverordnetenversammlung und seiner / ihrer Vertreter/-innen</w:t>
            </w:r>
          </w:p>
        </w:tc>
      </w:tr>
    </w:tbl>
    <w:p w:rsidR="00291DEC" w:rsidRDefault="00042761">
      <w:pPr>
        <w:pStyle w:val="AbsatznachTabelle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291DEC">
        <w:tc>
          <w:tcPr>
            <w:tcW w:w="709" w:type="dxa"/>
          </w:tcPr>
          <w:p w:rsidR="00291DEC" w:rsidRDefault="00621EA0">
            <w:pPr>
              <w:pStyle w:val="El1"/>
            </w:pPr>
            <w:r>
              <w:t>4.</w:t>
            </w:r>
          </w:p>
        </w:tc>
        <w:tc>
          <w:tcPr>
            <w:tcW w:w="9072" w:type="dxa"/>
            <w:vAlign w:val="center"/>
          </w:tcPr>
          <w:p w:rsidR="00291DEC" w:rsidRDefault="00621EA0">
            <w:pPr>
              <w:pStyle w:val="El1"/>
            </w:pPr>
            <w:r>
              <w:t>Feststellung der Gültigkeit der Wahlen zur Stadtverordnetenversammlung und der Ortsbeiräte der Stadt Fulda vom 14.03.2021 und Entscheidung über Einsprüche gem. § 26 KWG</w:t>
            </w:r>
          </w:p>
        </w:tc>
      </w:tr>
    </w:tbl>
    <w:p w:rsidR="00291DEC" w:rsidRDefault="00042761">
      <w:pPr>
        <w:pStyle w:val="AbsatznachTabelle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291DEC">
        <w:tc>
          <w:tcPr>
            <w:tcW w:w="709" w:type="dxa"/>
          </w:tcPr>
          <w:p w:rsidR="00291DEC" w:rsidRDefault="00621EA0">
            <w:pPr>
              <w:pStyle w:val="El1"/>
            </w:pPr>
            <w:r>
              <w:t>5.</w:t>
            </w:r>
          </w:p>
        </w:tc>
        <w:tc>
          <w:tcPr>
            <w:tcW w:w="9072" w:type="dxa"/>
            <w:vAlign w:val="center"/>
          </w:tcPr>
          <w:p w:rsidR="00291DEC" w:rsidRDefault="00621EA0">
            <w:pPr>
              <w:pStyle w:val="El1"/>
            </w:pPr>
            <w:r>
              <w:t>Änderung von § 1 Abs. 1 der Hauptsatzung der Stadt Fulda</w:t>
            </w:r>
            <w:r>
              <w:br/>
              <w:t>- Anhebung der Zahl der ehrenamtlichen Beigeordneten von 11 auf 12</w:t>
            </w:r>
          </w:p>
        </w:tc>
      </w:tr>
    </w:tbl>
    <w:p w:rsidR="00291DEC" w:rsidRDefault="00042761">
      <w:pPr>
        <w:pStyle w:val="AbsatznachTabelle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709"/>
        <w:gridCol w:w="9072"/>
      </w:tblGrid>
      <w:tr w:rsidR="00291DEC">
        <w:tc>
          <w:tcPr>
            <w:tcW w:w="709" w:type="dxa"/>
          </w:tcPr>
          <w:p w:rsidR="00291DEC" w:rsidRDefault="00621EA0">
            <w:pPr>
              <w:pStyle w:val="El1"/>
            </w:pPr>
            <w:r>
              <w:t>6.</w:t>
            </w:r>
          </w:p>
        </w:tc>
        <w:tc>
          <w:tcPr>
            <w:tcW w:w="9072" w:type="dxa"/>
            <w:vAlign w:val="center"/>
          </w:tcPr>
          <w:p w:rsidR="00291DEC" w:rsidRDefault="00621EA0">
            <w:pPr>
              <w:pStyle w:val="El1"/>
            </w:pPr>
            <w:r>
              <w:t>Beschluss über die Bildung und Besetzung der Ausschüsse sowie die Gültigkeit der bestehenden Geschäftsordnung</w:t>
            </w:r>
          </w:p>
        </w:tc>
      </w:tr>
    </w:tbl>
    <w:p w:rsidR="00291DEC" w:rsidRDefault="00042761">
      <w:pPr>
        <w:pStyle w:val="AbsatznachTabelle"/>
      </w:pPr>
    </w:p>
    <w:p w:rsidR="00995030" w:rsidRDefault="00995030">
      <w:pPr>
        <w:pStyle w:val="Textkopf"/>
        <w:spacing w:line="300" w:lineRule="auto"/>
      </w:pPr>
    </w:p>
    <w:p w:rsidR="001F2F43" w:rsidRPr="001F2F43" w:rsidRDefault="001F2F43" w:rsidP="001F2F43">
      <w:pPr>
        <w:rPr>
          <w:b/>
          <w:u w:val="single"/>
        </w:rPr>
      </w:pPr>
      <w:r w:rsidRPr="001F2F43">
        <w:rPr>
          <w:b/>
          <w:u w:val="single"/>
        </w:rPr>
        <w:t>Hinweis:</w:t>
      </w:r>
    </w:p>
    <w:p w:rsidR="001F2F43" w:rsidRPr="001F2F43" w:rsidRDefault="001F2F43" w:rsidP="001F2F43">
      <w:r>
        <w:t>Es wird darauf hingewiesen</w:t>
      </w:r>
      <w:r w:rsidRPr="001F2F43">
        <w:t>, die allgemeinen Hinweise und Vorschriften hinsichtlich der Hygienebestimmungen und Abstandsgebote zu beachten und beim Betreten der Orangerie und insbesondere auch im Sitzungsraum - auch während der Sitzung - einen Mund-Nasen-Schutz zu tragen. Ausgenommen hiervon sind die Redebeiträge der Mandatsträger während der Sitzung.</w:t>
      </w:r>
    </w:p>
    <w:p w:rsidR="005E6B19" w:rsidRDefault="001F2F43">
      <w:r w:rsidRPr="001F2F43">
        <w:t xml:space="preserve">Weiterhin </w:t>
      </w:r>
      <w:r>
        <w:t>wird</w:t>
      </w:r>
      <w:r w:rsidRPr="001F2F43">
        <w:t xml:space="preserve"> auf die Möglichkeit der kostenfreien Corona-Schnelltests im Stadtgebiet hin</w:t>
      </w:r>
      <w:r>
        <w:t>ge</w:t>
      </w:r>
      <w:r w:rsidRPr="001F2F43">
        <w:t>wi</w:t>
      </w:r>
      <w:r>
        <w:t>e</w:t>
      </w:r>
      <w:r w:rsidRPr="001F2F43">
        <w:t>sen und empf</w:t>
      </w:r>
      <w:r>
        <w:t>o</w:t>
      </w:r>
      <w:r w:rsidRPr="001F2F43">
        <w:t>hle</w:t>
      </w:r>
      <w:r>
        <w:t>n</w:t>
      </w:r>
      <w:r w:rsidRPr="001F2F43">
        <w:t>, diese zu nutzen.</w:t>
      </w:r>
    </w:p>
    <w:sectPr w:rsidR="005E6B19" w:rsidSect="00CA41E6">
      <w:type w:val="continuous"/>
      <w:pgSz w:w="11907" w:h="16840" w:code="9"/>
      <w:pgMar w:top="1134" w:right="1134" w:bottom="113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030" w:rsidRDefault="00995030">
      <w:r>
        <w:separator/>
      </w:r>
    </w:p>
  </w:endnote>
  <w:endnote w:type="continuationSeparator" w:id="0">
    <w:p w:rsidR="00995030" w:rsidRDefault="0099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030" w:rsidRDefault="00995030">
      <w:r>
        <w:separator/>
      </w:r>
    </w:p>
  </w:footnote>
  <w:footnote w:type="continuationSeparator" w:id="0">
    <w:p w:rsidR="00995030" w:rsidRDefault="0099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030" w:rsidRDefault="00995030">
    <w:pPr>
      <w:pStyle w:val="Kopfzeile"/>
    </w:pPr>
    <w:r>
      <w:t>Einladung:</w:t>
    </w:r>
    <w:r>
      <w:tab/>
    </w:r>
    <w:r>
      <w:tab/>
      <w:t xml:space="preserve">Seite 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30"/>
    <w:rsid w:val="001F2F43"/>
    <w:rsid w:val="0050389C"/>
    <w:rsid w:val="00583B09"/>
    <w:rsid w:val="005E6B19"/>
    <w:rsid w:val="00621EA0"/>
    <w:rsid w:val="00995030"/>
    <w:rsid w:val="00A60409"/>
    <w:rsid w:val="00CA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99A2DE-4947-4BC0-A363-D02D3B01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</w:pPr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widowControl/>
      <w:outlineLvl w:val="0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nachTabelle">
    <w:name w:val="Absatz nach Tabelle"/>
    <w:basedOn w:val="Standard"/>
    <w:uiPriority w:val="99"/>
    <w:rPr>
      <w:sz w:val="2"/>
    </w:rPr>
  </w:style>
  <w:style w:type="paragraph" w:customStyle="1" w:styleId="El1">
    <w:name w:val="El1"/>
    <w:basedOn w:val="Standard"/>
    <w:uiPriority w:val="99"/>
  </w:style>
  <w:style w:type="paragraph" w:customStyle="1" w:styleId="El0">
    <w:name w:val="El0"/>
    <w:basedOn w:val="Standard"/>
    <w:autoRedefine/>
    <w:uiPriority w:val="99"/>
    <w:rsid w:val="00621EA0"/>
    <w:pPr>
      <w:spacing w:before="240"/>
    </w:pPr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Absatz-Standardschriftart"/>
    <w:uiPriority w:val="99"/>
    <w:rPr>
      <w:rFonts w:cs="Times New Roman"/>
      <w:color w:val="0000FF"/>
      <w:u w:val="single"/>
    </w:rPr>
  </w:style>
  <w:style w:type="paragraph" w:customStyle="1" w:styleId="Textkopf">
    <w:name w:val="Textkopf"/>
    <w:basedOn w:val="Standard"/>
    <w:uiPriority w:val="99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Verdana" w:hAnsi="Verdana" w:cs="Times New Roman"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Verdana" w:hAnsi="Verdana" w:cs="Times New Roman"/>
      <w:sz w:val="20"/>
      <w:szCs w:val="20"/>
    </w:rPr>
  </w:style>
  <w:style w:type="character" w:styleId="Seitenzahl">
    <w:name w:val="page number"/>
    <w:basedOn w:val="Absatz-Standardschriftart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allgemeiner Kopftext für Einladungen</vt:lpstr>
    </vt:vector>
  </TitlesOfParts>
  <Company>Sternberg Software-Technik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allgemeiner Kopftext für Einladungen</dc:title>
  <dc:subject>SDOffice</dc:subject>
  <dc:creator>Steffen Dettke</dc:creator>
  <cp:keywords/>
  <dc:description/>
  <cp:lastModifiedBy>Herchenhan, Helmut</cp:lastModifiedBy>
  <cp:revision>2</cp:revision>
  <dcterms:created xsi:type="dcterms:W3CDTF">2021-04-16T09:46:00Z</dcterms:created>
  <dcterms:modified xsi:type="dcterms:W3CDTF">2021-04-16T09:46:00Z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.NET_DateiName">
    <vt:lpwstr>G25968-0</vt:lpwstr>
  </property>
</Properties>
</file>